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ED" w:rsidRDefault="00297EED">
      <w:pPr>
        <w:pStyle w:val="ConsPlusTitlePage"/>
      </w:pPr>
      <w:bookmarkStart w:id="0" w:name="_GoBack"/>
      <w:bookmarkEnd w:id="0"/>
      <w:r>
        <w:br/>
      </w:r>
    </w:p>
    <w:p w:rsidR="00297EED" w:rsidRDefault="00297EED">
      <w:pPr>
        <w:pStyle w:val="ConsPlusNormal"/>
        <w:jc w:val="center"/>
        <w:outlineLvl w:val="0"/>
      </w:pPr>
    </w:p>
    <w:p w:rsidR="00297EED" w:rsidRDefault="00297EED">
      <w:pPr>
        <w:pStyle w:val="ConsPlusTitle"/>
        <w:jc w:val="center"/>
        <w:outlineLvl w:val="0"/>
      </w:pPr>
      <w:r>
        <w:t>РОССИЙСКАЯ ФЕДЕРАЦИЯ</w:t>
      </w:r>
    </w:p>
    <w:p w:rsidR="00297EED" w:rsidRDefault="00297EED">
      <w:pPr>
        <w:pStyle w:val="ConsPlusTitle"/>
        <w:jc w:val="center"/>
      </w:pPr>
      <w:r>
        <w:t>ПРАВИТЕЛЬСТВО КАЛИНИНГРАДСКОЙ ОБЛАСТИ</w:t>
      </w:r>
    </w:p>
    <w:p w:rsidR="00297EED" w:rsidRDefault="00297EED">
      <w:pPr>
        <w:pStyle w:val="ConsPlusTitle"/>
        <w:jc w:val="center"/>
      </w:pPr>
    </w:p>
    <w:p w:rsidR="00297EED" w:rsidRDefault="00297EED">
      <w:pPr>
        <w:pStyle w:val="ConsPlusTitle"/>
        <w:jc w:val="center"/>
      </w:pPr>
      <w:r>
        <w:t>ПОСТАНОВЛЕНИЕ</w:t>
      </w:r>
    </w:p>
    <w:p w:rsidR="00297EED" w:rsidRDefault="00297EED">
      <w:pPr>
        <w:pStyle w:val="ConsPlusTitle"/>
        <w:jc w:val="center"/>
      </w:pPr>
      <w:r>
        <w:t>от 10 ноября 2015 г. N 628</w:t>
      </w:r>
    </w:p>
    <w:p w:rsidR="00297EED" w:rsidRDefault="00297EED">
      <w:pPr>
        <w:pStyle w:val="ConsPlusTitle"/>
        <w:jc w:val="center"/>
      </w:pPr>
    </w:p>
    <w:p w:rsidR="00297EED" w:rsidRDefault="00297EED">
      <w:pPr>
        <w:pStyle w:val="ConsPlusTitle"/>
        <w:jc w:val="center"/>
      </w:pPr>
      <w:r>
        <w:t>Об осуществлении на территории Калининградской области</w:t>
      </w:r>
    </w:p>
    <w:p w:rsidR="00297EED" w:rsidRDefault="00297EED">
      <w:pPr>
        <w:pStyle w:val="ConsPlusTitle"/>
        <w:jc w:val="center"/>
      </w:pPr>
      <w:r>
        <w:t>регионального государственного контроля за применением цен</w:t>
      </w:r>
    </w:p>
    <w:p w:rsidR="00297EED" w:rsidRDefault="00297EED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297EED" w:rsidRDefault="00297EED">
      <w:pPr>
        <w:pStyle w:val="ConsPlusTitle"/>
        <w:jc w:val="center"/>
      </w:pPr>
      <w:r>
        <w:t>необходимых и важнейших лекарственных препаратов, и внесении</w:t>
      </w:r>
    </w:p>
    <w:p w:rsidR="00297EED" w:rsidRDefault="00297EED">
      <w:pPr>
        <w:pStyle w:val="ConsPlusTitle"/>
        <w:jc w:val="center"/>
      </w:pPr>
      <w:r>
        <w:t>дополнения и изменений в постановление Правительства</w:t>
      </w:r>
    </w:p>
    <w:p w:rsidR="00297EED" w:rsidRDefault="00297EED">
      <w:pPr>
        <w:pStyle w:val="ConsPlusTitle"/>
        <w:jc w:val="center"/>
      </w:pPr>
      <w:r>
        <w:t>Калининградской области от 11 мая 2010 года N 311</w:t>
      </w:r>
    </w:p>
    <w:p w:rsidR="00297EED" w:rsidRDefault="00297EED">
      <w:pPr>
        <w:pStyle w:val="ConsPlusNormal"/>
      </w:pPr>
    </w:p>
    <w:p w:rsidR="00297EED" w:rsidRDefault="00297EE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6</w:t>
        </w:r>
      </w:hyperlink>
      <w:r>
        <w:t xml:space="preserve"> Федерального закона от 12 апреля 2010 года N 61-ФЗ "Об обращении лекарственных средств", </w:t>
      </w:r>
      <w:hyperlink r:id="rId5" w:history="1">
        <w:r>
          <w:rPr>
            <w:color w:val="0000FF"/>
          </w:rPr>
          <w:t>статьей 5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6" w:history="1">
        <w:r>
          <w:rPr>
            <w:color w:val="0000FF"/>
          </w:rPr>
          <w:t>статьей 23.51</w:t>
        </w:r>
      </w:hyperlink>
      <w:r>
        <w:t xml:space="preserve"> Кодекса Российской Федерации об административных правонарушениях, </w:t>
      </w:r>
      <w:hyperlink r:id="rId7" w:history="1">
        <w:r>
          <w:rPr>
            <w:color w:val="0000FF"/>
          </w:rPr>
          <w:t>пунктами 1</w:t>
        </w:r>
      </w:hyperlink>
      <w:r>
        <w:t xml:space="preserve">, </w:t>
      </w:r>
      <w:hyperlink r:id="rId8" w:history="1">
        <w:r>
          <w:rPr>
            <w:color w:val="0000FF"/>
          </w:rPr>
          <w:t>2 части 10 статьи 15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2015 года N 434 "О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препаратов" Правительство Калининградской области</w:t>
      </w:r>
    </w:p>
    <w:p w:rsidR="00297EED" w:rsidRDefault="00297EED">
      <w:pPr>
        <w:pStyle w:val="ConsPlusNormal"/>
        <w:jc w:val="center"/>
      </w:pPr>
    </w:p>
    <w:p w:rsidR="00297EED" w:rsidRDefault="00297EED">
      <w:pPr>
        <w:pStyle w:val="ConsPlusNormal"/>
        <w:jc w:val="center"/>
      </w:pPr>
      <w:r>
        <w:t>ПОСТАНОВЛЯЕТ:</w:t>
      </w:r>
    </w:p>
    <w:p w:rsidR="00297EED" w:rsidRDefault="00297EED">
      <w:pPr>
        <w:pStyle w:val="ConsPlusNormal"/>
        <w:jc w:val="center"/>
      </w:pPr>
    </w:p>
    <w:p w:rsidR="00297EED" w:rsidRDefault="00297EED">
      <w:pPr>
        <w:pStyle w:val="ConsPlusNormal"/>
        <w:ind w:firstLine="540"/>
        <w:jc w:val="both"/>
      </w:pPr>
      <w:r>
        <w:t>1. Определить Министерство здравоохранения Калининградской области уполномоченным органом исполнительной власти Калининградской области на 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деятельность.</w:t>
      </w:r>
    </w:p>
    <w:p w:rsidR="00297EED" w:rsidRDefault="00297EED">
      <w:pPr>
        <w:pStyle w:val="ConsPlusNormal"/>
        <w:ind w:firstLine="540"/>
        <w:jc w:val="both"/>
      </w:pPr>
      <w:r>
        <w:t xml:space="preserve">2. Установить организационную </w:t>
      </w:r>
      <w:hyperlink w:anchor="P49" w:history="1">
        <w:r>
          <w:rPr>
            <w:color w:val="0000FF"/>
          </w:rPr>
          <w:t>структуру</w:t>
        </w:r>
      </w:hyperlink>
      <w:r>
        <w:t xml:space="preserve"> Министерства здравоохранения Калининградской области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297EED" w:rsidRDefault="00297EED">
      <w:pPr>
        <w:pStyle w:val="ConsPlusNormal"/>
        <w:ind w:firstLine="540"/>
        <w:jc w:val="both"/>
      </w:pPr>
      <w:r>
        <w:t xml:space="preserve">3. Установить </w:t>
      </w:r>
      <w:hyperlink w:anchor="P93" w:history="1">
        <w:r>
          <w:rPr>
            <w:color w:val="0000FF"/>
          </w:rPr>
          <w:t>полномочия, функции и порядок</w:t>
        </w:r>
      </w:hyperlink>
      <w:r>
        <w:t xml:space="preserve"> деятельности Министерства здравоохранения Калининградской области при осуществлении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препаратов,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297EED" w:rsidRDefault="00297EED">
      <w:pPr>
        <w:pStyle w:val="ConsPlusNormal"/>
        <w:ind w:firstLine="540"/>
        <w:jc w:val="both"/>
      </w:pPr>
      <w:r>
        <w:t xml:space="preserve">4. Определить </w:t>
      </w:r>
      <w:hyperlink w:anchor="P130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здравоохранения Калининградской области, уполномоченных на осуществление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препаратов, согласно </w:t>
      </w:r>
      <w:proofErr w:type="gramStart"/>
      <w:r>
        <w:t>приложению</w:t>
      </w:r>
      <w:proofErr w:type="gramEnd"/>
      <w:r>
        <w:t xml:space="preserve"> N 3.</w:t>
      </w:r>
    </w:p>
    <w:p w:rsidR="00297EED" w:rsidRDefault="00297EED">
      <w:pPr>
        <w:pStyle w:val="ConsPlusNormal"/>
        <w:ind w:firstLine="540"/>
        <w:jc w:val="both"/>
      </w:pPr>
      <w:r>
        <w:t xml:space="preserve">5. Определить </w:t>
      </w:r>
      <w:hyperlink w:anchor="P152" w:history="1">
        <w:r>
          <w:rPr>
            <w:color w:val="0000FF"/>
          </w:rPr>
          <w:t>перечень</w:t>
        </w:r>
      </w:hyperlink>
      <w:r>
        <w:t xml:space="preserve"> должностных лиц Министерства здравоохранения Калининградской области, имеющих право рассматривать дела об административном правонарушении, предусмотренном </w:t>
      </w:r>
      <w:hyperlink r:id="rId10" w:history="1">
        <w:r>
          <w:rPr>
            <w:color w:val="0000FF"/>
          </w:rPr>
          <w:t>статьей 14.6</w:t>
        </w:r>
      </w:hyperlink>
      <w:r>
        <w:t xml:space="preserve"> Кодекса Российской Федерации об административных правонарушениях, согласно </w:t>
      </w:r>
      <w:proofErr w:type="gramStart"/>
      <w:r>
        <w:t>приложению</w:t>
      </w:r>
      <w:proofErr w:type="gramEnd"/>
      <w:r>
        <w:t xml:space="preserve"> N 4.</w:t>
      </w:r>
    </w:p>
    <w:p w:rsidR="00297EED" w:rsidRDefault="00297EED">
      <w:pPr>
        <w:pStyle w:val="ConsPlusNormal"/>
        <w:ind w:firstLine="540"/>
        <w:jc w:val="both"/>
      </w:pPr>
      <w:r>
        <w:t xml:space="preserve">6. Внести в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к постановлению Правительства Калининградской области от 11 мая 2010 года N 311 "О Министерстве здравоохранения Калининградской области" (с изменениями и дополнениями, внесенными постановлениями Правительства Калининградской области от 24 августа 2011 года N 627, от 27 февраля 2014 года N 88, от 4 июня 2015 года N 305 и от 29 июля 2015 года N 456) следующие дополнение и изменения:</w:t>
      </w:r>
    </w:p>
    <w:p w:rsidR="00297EED" w:rsidRDefault="00297EED">
      <w:pPr>
        <w:pStyle w:val="ConsPlusNormal"/>
        <w:ind w:firstLine="540"/>
        <w:jc w:val="both"/>
      </w:pPr>
      <w:r>
        <w:lastRenderedPageBreak/>
        <w:t xml:space="preserve">1) в </w:t>
      </w:r>
      <w:hyperlink r:id="rId12" w:history="1">
        <w:r>
          <w:rPr>
            <w:color w:val="0000FF"/>
          </w:rPr>
          <w:t>пункте 9</w:t>
        </w:r>
      </w:hyperlink>
      <w:r>
        <w:t>:</w:t>
      </w:r>
    </w:p>
    <w:p w:rsidR="00297EED" w:rsidRDefault="00297EED">
      <w:pPr>
        <w:pStyle w:val="ConsPlusNormal"/>
        <w:ind w:firstLine="540"/>
        <w:jc w:val="both"/>
      </w:pPr>
      <w:r>
        <w:t>- дополнить подпунктами 20-23 следующего содержания:</w:t>
      </w:r>
    </w:p>
    <w:p w:rsidR="00297EED" w:rsidRDefault="00297EED">
      <w:pPr>
        <w:pStyle w:val="ConsPlusNormal"/>
        <w:ind w:firstLine="540"/>
        <w:jc w:val="both"/>
      </w:pPr>
      <w:r>
        <w:t>"20) реализует единую государственную политику в области защиты прав юридических лиц, индивидуальных предпринимателей и соблюдает законодательство Российской Федерации в области защиты прав юридических лиц, индивидуальных предпринимателей при осуществлении на территории Калининградской области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297EED" w:rsidRDefault="00297EED">
      <w:pPr>
        <w:pStyle w:val="ConsPlusNormal"/>
        <w:ind w:firstLine="540"/>
        <w:jc w:val="both"/>
      </w:pPr>
      <w:r>
        <w:t>21) организует и осуществляет на территории Калининградской области региональный 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297EED" w:rsidRDefault="00297EED">
      <w:pPr>
        <w:pStyle w:val="ConsPlusNormal"/>
        <w:ind w:firstLine="540"/>
        <w:jc w:val="both"/>
      </w:pPr>
      <w:r>
        <w:t>22) разрабатывает и утверждает административный регламент осуществления на территории Калининградской области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препаратов;</w:t>
      </w:r>
    </w:p>
    <w:p w:rsidR="00297EED" w:rsidRDefault="00297EED">
      <w:pPr>
        <w:pStyle w:val="ConsPlusNormal"/>
        <w:ind w:firstLine="540"/>
        <w:jc w:val="both"/>
      </w:pPr>
      <w:r>
        <w:t>23) организует и проводит мониторинг эффективности регионального государственного контроля за применением цен на лекарственные препараты, включенные в перечень жизненно необходимых и важнейших лекарственных препаратов;";</w:t>
      </w:r>
    </w:p>
    <w:p w:rsidR="00297EED" w:rsidRDefault="00297EED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подпункты 20</w:t>
        </w:r>
      </w:hyperlink>
      <w:r>
        <w:t>-</w:t>
      </w:r>
      <w:hyperlink r:id="rId14" w:history="1">
        <w:r>
          <w:rPr>
            <w:color w:val="0000FF"/>
          </w:rPr>
          <w:t>70</w:t>
        </w:r>
      </w:hyperlink>
      <w:r>
        <w:t xml:space="preserve"> считать подпунктами 24-74 соответственно;</w:t>
      </w:r>
    </w:p>
    <w:p w:rsidR="00297EED" w:rsidRDefault="00297EED">
      <w:pPr>
        <w:pStyle w:val="ConsPlusNormal"/>
        <w:ind w:firstLine="540"/>
        <w:jc w:val="both"/>
      </w:pPr>
      <w:r>
        <w:t xml:space="preserve">2) в </w:t>
      </w:r>
      <w:hyperlink r:id="rId15" w:history="1">
        <w:r>
          <w:rPr>
            <w:color w:val="0000FF"/>
          </w:rPr>
          <w:t>пункте 11</w:t>
        </w:r>
      </w:hyperlink>
      <w:r>
        <w:t xml:space="preserve"> слова "по согласованию с Министерством здравоохранения Российской Федерации в устанавливаемом им порядке" исключить;</w:t>
      </w:r>
    </w:p>
    <w:p w:rsidR="00297EED" w:rsidRDefault="00297EED">
      <w:pPr>
        <w:pStyle w:val="ConsPlusNormal"/>
        <w:ind w:firstLine="540"/>
        <w:jc w:val="both"/>
      </w:pPr>
      <w:r>
        <w:t xml:space="preserve">3) в </w:t>
      </w:r>
      <w:hyperlink r:id="rId16" w:history="1">
        <w:r>
          <w:rPr>
            <w:color w:val="0000FF"/>
          </w:rPr>
          <w:t>пункте 13</w:t>
        </w:r>
      </w:hyperlink>
      <w:r>
        <w:t xml:space="preserve"> слова "по согласованию с Министерством здравоохранения Российской Федерации" исключить.</w:t>
      </w:r>
    </w:p>
    <w:p w:rsidR="00297EED" w:rsidRDefault="00297EED">
      <w:pPr>
        <w:pStyle w:val="ConsPlusNormal"/>
        <w:ind w:firstLine="540"/>
        <w:jc w:val="both"/>
      </w:pPr>
      <w:r>
        <w:t>7. Постановление вступает в силу со дня подписания и подлежит официальному опубликованию.</w:t>
      </w:r>
    </w:p>
    <w:p w:rsidR="00297EED" w:rsidRDefault="00297EED">
      <w:pPr>
        <w:pStyle w:val="ConsPlusNormal"/>
      </w:pPr>
    </w:p>
    <w:p w:rsidR="00297EED" w:rsidRDefault="00297EED">
      <w:pPr>
        <w:pStyle w:val="ConsPlusNormal"/>
        <w:jc w:val="right"/>
      </w:pPr>
      <w:r>
        <w:t>Исполняющий обязанности</w:t>
      </w:r>
    </w:p>
    <w:p w:rsidR="00297EED" w:rsidRDefault="00297EED">
      <w:pPr>
        <w:pStyle w:val="ConsPlusNormal"/>
        <w:jc w:val="right"/>
      </w:pPr>
      <w:r>
        <w:t>Губернатора Калининградской области</w:t>
      </w:r>
    </w:p>
    <w:p w:rsidR="00297EED" w:rsidRDefault="00297EED">
      <w:pPr>
        <w:pStyle w:val="ConsPlusNormal"/>
        <w:jc w:val="right"/>
      </w:pPr>
      <w:r>
        <w:t>А.Н. Силанов</w:t>
      </w:r>
    </w:p>
    <w:p w:rsidR="00297EED" w:rsidRDefault="00297EED">
      <w:pPr>
        <w:pStyle w:val="ConsPlusNormal"/>
      </w:pPr>
    </w:p>
    <w:p w:rsidR="00297EED" w:rsidRDefault="00297EED">
      <w:pPr>
        <w:pStyle w:val="ConsPlusNormal"/>
      </w:pPr>
    </w:p>
    <w:p w:rsidR="00297EED" w:rsidRDefault="00297EED">
      <w:pPr>
        <w:pStyle w:val="ConsPlusNormal"/>
      </w:pPr>
    </w:p>
    <w:p w:rsidR="00297EED" w:rsidRDefault="00297EED">
      <w:pPr>
        <w:pStyle w:val="ConsPlusNormal"/>
      </w:pPr>
    </w:p>
    <w:p w:rsidR="00297EED" w:rsidRDefault="00297EED">
      <w:pPr>
        <w:pStyle w:val="ConsPlusNormal"/>
        <w:jc w:val="both"/>
      </w:pPr>
    </w:p>
    <w:p w:rsidR="00297EED" w:rsidRDefault="00297EED">
      <w:pPr>
        <w:pStyle w:val="ConsPlusNormal"/>
        <w:jc w:val="right"/>
        <w:outlineLvl w:val="0"/>
      </w:pPr>
      <w:r>
        <w:t>Приложение N 1</w:t>
      </w:r>
    </w:p>
    <w:p w:rsidR="00297EED" w:rsidRDefault="00297EED">
      <w:pPr>
        <w:pStyle w:val="ConsPlusNormal"/>
        <w:jc w:val="right"/>
      </w:pPr>
      <w:r>
        <w:t>к постановлению</w:t>
      </w:r>
    </w:p>
    <w:p w:rsidR="00297EED" w:rsidRDefault="00297EED">
      <w:pPr>
        <w:pStyle w:val="ConsPlusNormal"/>
        <w:jc w:val="right"/>
      </w:pPr>
      <w:r>
        <w:t>Правительства</w:t>
      </w:r>
    </w:p>
    <w:p w:rsidR="00297EED" w:rsidRDefault="00297EED">
      <w:pPr>
        <w:pStyle w:val="ConsPlusNormal"/>
        <w:jc w:val="right"/>
      </w:pPr>
      <w:r>
        <w:t>Калининградской области</w:t>
      </w:r>
    </w:p>
    <w:p w:rsidR="00297EED" w:rsidRDefault="00297EED">
      <w:pPr>
        <w:pStyle w:val="ConsPlusNormal"/>
        <w:jc w:val="right"/>
      </w:pPr>
      <w:r>
        <w:t>от 10 ноября 2015 г. N 628</w:t>
      </w:r>
    </w:p>
    <w:p w:rsidR="00297EED" w:rsidRDefault="00297EED">
      <w:pPr>
        <w:pStyle w:val="ConsPlusNormal"/>
      </w:pPr>
    </w:p>
    <w:p w:rsidR="00297EED" w:rsidRDefault="00297EED">
      <w:pPr>
        <w:pStyle w:val="ConsPlusTitle"/>
        <w:jc w:val="center"/>
      </w:pPr>
      <w:bookmarkStart w:id="1" w:name="P49"/>
      <w:bookmarkEnd w:id="1"/>
      <w:r>
        <w:t>Структура Министерства здравоохранения</w:t>
      </w:r>
    </w:p>
    <w:p w:rsidR="00297EED" w:rsidRDefault="00297EED">
      <w:pPr>
        <w:pStyle w:val="ConsPlusTitle"/>
        <w:jc w:val="center"/>
      </w:pPr>
      <w:r>
        <w:t>Калининградской области</w:t>
      </w:r>
    </w:p>
    <w:p w:rsidR="00297EED" w:rsidRDefault="00297EED">
      <w:pPr>
        <w:pStyle w:val="ConsPlusNormal"/>
      </w:pPr>
    </w:p>
    <w:p w:rsidR="00297EED" w:rsidRDefault="00297EED">
      <w:pPr>
        <w:pStyle w:val="ConsPlusNonformat"/>
        <w:jc w:val="both"/>
      </w:pPr>
      <w:r>
        <w:t xml:space="preserve">                        ┌──────────────────┬───────────────────┐</w:t>
      </w:r>
    </w:p>
    <w:p w:rsidR="00297EED" w:rsidRDefault="00297EED">
      <w:pPr>
        <w:pStyle w:val="ConsPlusNonformat"/>
        <w:jc w:val="both"/>
      </w:pPr>
      <w:r>
        <w:t xml:space="preserve">          ┌─────────────┤      Министр     ├─────┐             │</w:t>
      </w:r>
    </w:p>
    <w:p w:rsidR="00297EED" w:rsidRDefault="00297EED">
      <w:pPr>
        <w:pStyle w:val="ConsPlusNonformat"/>
        <w:jc w:val="both"/>
      </w:pPr>
      <w:r>
        <w:t xml:space="preserve">          │             └────────┬─────────┴────┐│             │</w:t>
      </w:r>
    </w:p>
    <w:p w:rsidR="00297EED" w:rsidRDefault="00297EED">
      <w:pPr>
        <w:pStyle w:val="ConsPlusNonformat"/>
        <w:jc w:val="both"/>
      </w:pPr>
      <w:r>
        <w:t xml:space="preserve">          │                      │              ││             │</w:t>
      </w:r>
    </w:p>
    <w:p w:rsidR="00297EED" w:rsidRDefault="00297EED">
      <w:pPr>
        <w:pStyle w:val="ConsPlusNonformat"/>
        <w:jc w:val="both"/>
      </w:pPr>
      <w:r>
        <w:t xml:space="preserve">         \│/                    \│/             ││            \│/</w:t>
      </w:r>
    </w:p>
    <w:p w:rsidR="00297EED" w:rsidRDefault="00297EED">
      <w:pPr>
        <w:pStyle w:val="ConsPlusNonformat"/>
        <w:jc w:val="both"/>
      </w:pPr>
      <w:r>
        <w:t>┌────────────────────┐┌────────────────────┐    ││   ┌────────────────────┐</w:t>
      </w:r>
    </w:p>
    <w:p w:rsidR="00297EED" w:rsidRDefault="00297EED">
      <w:pPr>
        <w:pStyle w:val="ConsPlusNonformat"/>
        <w:jc w:val="both"/>
      </w:pPr>
      <w:r>
        <w:t>│Заместитель министра││Заместитель министра│    ││   │Заместитель министра│</w:t>
      </w:r>
    </w:p>
    <w:p w:rsidR="00297EED" w:rsidRDefault="00297EED">
      <w:pPr>
        <w:pStyle w:val="ConsPlusNonformat"/>
        <w:jc w:val="both"/>
      </w:pPr>
      <w:r>
        <w:t>└─────────┬──────────┘└──────────┬─────────┘    ││   └─────────┬──────────┘</w:t>
      </w:r>
    </w:p>
    <w:p w:rsidR="00297EED" w:rsidRDefault="00297EED">
      <w:pPr>
        <w:pStyle w:val="ConsPlusNonformat"/>
        <w:jc w:val="both"/>
      </w:pPr>
      <w:r>
        <w:t xml:space="preserve">          │                      │              ││             │</w:t>
      </w:r>
    </w:p>
    <w:p w:rsidR="00297EED" w:rsidRDefault="00297EED">
      <w:pPr>
        <w:pStyle w:val="ConsPlusNonformat"/>
        <w:jc w:val="both"/>
      </w:pPr>
      <w:r>
        <w:t xml:space="preserve">         \│/                    \│/             ││            \│/</w:t>
      </w:r>
    </w:p>
    <w:p w:rsidR="00297EED" w:rsidRDefault="00297EED">
      <w:pPr>
        <w:pStyle w:val="ConsPlusNonformat"/>
        <w:jc w:val="both"/>
      </w:pPr>
      <w:r>
        <w:t>┌────────────────────┐ ┌──────────────────────┐ ││┌───────────────────────┐</w:t>
      </w:r>
    </w:p>
    <w:p w:rsidR="00297EED" w:rsidRDefault="00297EED">
      <w:pPr>
        <w:pStyle w:val="ConsPlusNonformat"/>
        <w:jc w:val="both"/>
      </w:pPr>
      <w:r>
        <w:t>│ Департамент охраны │ │ Департамент развития │ │││       Департамент     │</w:t>
      </w:r>
    </w:p>
    <w:p w:rsidR="00297EED" w:rsidRDefault="00297EED">
      <w:pPr>
        <w:pStyle w:val="ConsPlusNonformat"/>
        <w:jc w:val="both"/>
      </w:pPr>
      <w:r>
        <w:t>│      здоровья      │ │    здравоохранения   │ │││финансово-экономической│</w:t>
      </w:r>
    </w:p>
    <w:p w:rsidR="00297EED" w:rsidRDefault="00297EED">
      <w:pPr>
        <w:pStyle w:val="ConsPlusNonformat"/>
        <w:jc w:val="both"/>
      </w:pPr>
      <w:r>
        <w:lastRenderedPageBreak/>
        <w:t xml:space="preserve">└────────────────────┘ │   и информационных   │ │││ и юридической </w:t>
      </w:r>
      <w:proofErr w:type="gramStart"/>
      <w:r>
        <w:t>работы  │</w:t>
      </w:r>
      <w:proofErr w:type="gramEnd"/>
    </w:p>
    <w:p w:rsidR="00297EED" w:rsidRDefault="00297EED">
      <w:pPr>
        <w:pStyle w:val="ConsPlusNonformat"/>
        <w:jc w:val="both"/>
      </w:pPr>
      <w:r>
        <w:t xml:space="preserve">                       │      технологий      │ ││└───────────────────────┘</w:t>
      </w:r>
    </w:p>
    <w:p w:rsidR="00297EED" w:rsidRDefault="00297EED">
      <w:pPr>
        <w:pStyle w:val="ConsPlusNonformat"/>
        <w:jc w:val="both"/>
      </w:pPr>
      <w:r>
        <w:t xml:space="preserve">                       └──────────────────────┘ ││</w:t>
      </w:r>
    </w:p>
    <w:p w:rsidR="00297EED" w:rsidRDefault="00297EED">
      <w:pPr>
        <w:pStyle w:val="ConsPlusNonformat"/>
        <w:jc w:val="both"/>
      </w:pPr>
      <w:r>
        <w:t xml:space="preserve">                  ┌──────────────────────────┐  ││</w:t>
      </w:r>
    </w:p>
    <w:p w:rsidR="00297EED" w:rsidRDefault="00297EED">
      <w:pPr>
        <w:pStyle w:val="ConsPlusNonformat"/>
        <w:jc w:val="both"/>
      </w:pPr>
      <w:r>
        <w:t xml:space="preserve">                  │Департамент лицензирования</w:t>
      </w:r>
      <w:proofErr w:type="gramStart"/>
      <w:r>
        <w:t>│  │</w:t>
      </w:r>
      <w:proofErr w:type="gramEnd"/>
      <w:r>
        <w:t>│</w:t>
      </w:r>
    </w:p>
    <w:p w:rsidR="00297EED" w:rsidRDefault="00297EED">
      <w:pPr>
        <w:pStyle w:val="ConsPlusNonformat"/>
        <w:jc w:val="both"/>
      </w:pPr>
      <w:r>
        <w:t xml:space="preserve">                  │   и контроля качества    </w:t>
      </w:r>
      <w:proofErr w:type="gramStart"/>
      <w:r>
        <w:t>│&lt;</w:t>
      </w:r>
      <w:proofErr w:type="gramEnd"/>
      <w:r>
        <w:t>─┘│</w:t>
      </w:r>
    </w:p>
    <w:p w:rsidR="00297EED" w:rsidRDefault="00297EED">
      <w:pPr>
        <w:pStyle w:val="ConsPlusNonformat"/>
        <w:jc w:val="both"/>
      </w:pPr>
      <w:r>
        <w:t xml:space="preserve">                  │    медицинской помощи    │   │</w:t>
      </w:r>
    </w:p>
    <w:p w:rsidR="00297EED" w:rsidRDefault="00297EED">
      <w:pPr>
        <w:pStyle w:val="ConsPlusNonformat"/>
        <w:jc w:val="both"/>
      </w:pPr>
      <w:r>
        <w:t xml:space="preserve">                  └──────────────────────────┘   │</w:t>
      </w:r>
    </w:p>
    <w:p w:rsidR="00297EED" w:rsidRDefault="00297EED">
      <w:pPr>
        <w:pStyle w:val="ConsPlusNonformat"/>
        <w:jc w:val="both"/>
      </w:pPr>
      <w:r>
        <w:t xml:space="preserve">                      ┌──────────────────────┐   │</w:t>
      </w:r>
    </w:p>
    <w:p w:rsidR="00297EED" w:rsidRDefault="00297EED">
      <w:pPr>
        <w:pStyle w:val="ConsPlusNonformat"/>
        <w:jc w:val="both"/>
      </w:pPr>
      <w:r>
        <w:t xml:space="preserve">                      </w:t>
      </w:r>
      <w:proofErr w:type="gramStart"/>
      <w:r>
        <w:t>│  Советник</w:t>
      </w:r>
      <w:proofErr w:type="gramEnd"/>
      <w:r>
        <w:t xml:space="preserve"> министра   │&lt;──┤</w:t>
      </w:r>
    </w:p>
    <w:p w:rsidR="00297EED" w:rsidRDefault="00297EED">
      <w:pPr>
        <w:pStyle w:val="ConsPlusNonformat"/>
        <w:jc w:val="both"/>
      </w:pPr>
      <w:r>
        <w:t xml:space="preserve">                      └──────────────────────┘   │</w:t>
      </w:r>
    </w:p>
    <w:p w:rsidR="00297EED" w:rsidRDefault="00297EED">
      <w:pPr>
        <w:pStyle w:val="ConsPlusNonformat"/>
        <w:jc w:val="both"/>
      </w:pPr>
      <w:r>
        <w:t xml:space="preserve">                      ┌──────────────────────┐   │</w:t>
      </w:r>
    </w:p>
    <w:p w:rsidR="00297EED" w:rsidRDefault="00297EED">
      <w:pPr>
        <w:pStyle w:val="ConsPlusNonformat"/>
        <w:jc w:val="both"/>
      </w:pPr>
      <w:r>
        <w:t xml:space="preserve">                      </w:t>
      </w:r>
      <w:proofErr w:type="gramStart"/>
      <w:r>
        <w:t>│  Помощник</w:t>
      </w:r>
      <w:proofErr w:type="gramEnd"/>
      <w:r>
        <w:t xml:space="preserve"> министра   │&lt;──┤</w:t>
      </w:r>
    </w:p>
    <w:p w:rsidR="00297EED" w:rsidRDefault="00297EED">
      <w:pPr>
        <w:pStyle w:val="ConsPlusNonformat"/>
        <w:jc w:val="both"/>
      </w:pPr>
      <w:r>
        <w:t xml:space="preserve">                      └──────────────────────┘   │</w:t>
      </w:r>
    </w:p>
    <w:p w:rsidR="00297EED" w:rsidRDefault="00297EED">
      <w:pPr>
        <w:pStyle w:val="ConsPlusNonformat"/>
        <w:jc w:val="both"/>
      </w:pPr>
      <w:r>
        <w:t xml:space="preserve">                      ┌──────────────────────┐   │</w:t>
      </w:r>
    </w:p>
    <w:p w:rsidR="00297EED" w:rsidRDefault="00297EED">
      <w:pPr>
        <w:pStyle w:val="ConsPlusNonformat"/>
        <w:jc w:val="both"/>
      </w:pPr>
      <w:r>
        <w:t xml:space="preserve">                      │    Второй отдел      </w:t>
      </w:r>
      <w:proofErr w:type="gramStart"/>
      <w:r>
        <w:t>│&lt;</w:t>
      </w:r>
      <w:proofErr w:type="gramEnd"/>
      <w:r>
        <w:t>──┘</w:t>
      </w:r>
    </w:p>
    <w:p w:rsidR="00297EED" w:rsidRDefault="00297EED">
      <w:pPr>
        <w:pStyle w:val="ConsPlusNonformat"/>
        <w:jc w:val="both"/>
      </w:pPr>
      <w:r>
        <w:t xml:space="preserve">                      └──────────────────────┘</w:t>
      </w: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jc w:val="right"/>
        <w:outlineLvl w:val="0"/>
      </w:pPr>
      <w:r>
        <w:t>Приложение N 2</w:t>
      </w:r>
    </w:p>
    <w:p w:rsidR="00297EED" w:rsidRDefault="00297EED">
      <w:pPr>
        <w:pStyle w:val="ConsPlusNormal"/>
        <w:jc w:val="right"/>
      </w:pPr>
      <w:r>
        <w:t>к постановлению</w:t>
      </w:r>
    </w:p>
    <w:p w:rsidR="00297EED" w:rsidRDefault="00297EED">
      <w:pPr>
        <w:pStyle w:val="ConsPlusNormal"/>
        <w:jc w:val="right"/>
      </w:pPr>
      <w:r>
        <w:t>Правительства</w:t>
      </w:r>
    </w:p>
    <w:p w:rsidR="00297EED" w:rsidRDefault="00297EED">
      <w:pPr>
        <w:pStyle w:val="ConsPlusNormal"/>
        <w:jc w:val="right"/>
      </w:pPr>
      <w:r>
        <w:t>Калининградской области</w:t>
      </w:r>
    </w:p>
    <w:p w:rsidR="00297EED" w:rsidRDefault="00297EED">
      <w:pPr>
        <w:pStyle w:val="ConsPlusNormal"/>
        <w:jc w:val="right"/>
      </w:pPr>
      <w:r>
        <w:t>от 10 ноября 2015 г. N 628</w:t>
      </w: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Title"/>
        <w:jc w:val="center"/>
      </w:pPr>
      <w:bookmarkStart w:id="2" w:name="P93"/>
      <w:bookmarkEnd w:id="2"/>
      <w:r>
        <w:t>ПОЛНОМОЧИЯ, ФУНКЦИИ И ПОРЯДОК</w:t>
      </w:r>
    </w:p>
    <w:p w:rsidR="00297EED" w:rsidRDefault="00297EED">
      <w:pPr>
        <w:pStyle w:val="ConsPlusTitle"/>
        <w:jc w:val="center"/>
      </w:pPr>
      <w:r>
        <w:t>деятельности Министерства здравоохранения</w:t>
      </w:r>
    </w:p>
    <w:p w:rsidR="00297EED" w:rsidRDefault="00297EED">
      <w:pPr>
        <w:pStyle w:val="ConsPlusTitle"/>
        <w:jc w:val="center"/>
      </w:pPr>
      <w:r>
        <w:t>Калининградской области при осуществлении регионального</w:t>
      </w:r>
    </w:p>
    <w:p w:rsidR="00297EED" w:rsidRDefault="00297EED">
      <w:pPr>
        <w:pStyle w:val="ConsPlusTitle"/>
        <w:jc w:val="center"/>
      </w:pPr>
      <w:r>
        <w:t>государственного контроля за применением цен</w:t>
      </w:r>
    </w:p>
    <w:p w:rsidR="00297EED" w:rsidRDefault="00297EED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297EED" w:rsidRDefault="00297EED">
      <w:pPr>
        <w:pStyle w:val="ConsPlusTitle"/>
        <w:jc w:val="center"/>
      </w:pPr>
      <w:r>
        <w:t>необходимых и важнейших лекарственных препаратов</w:t>
      </w:r>
    </w:p>
    <w:p w:rsidR="00297EED" w:rsidRDefault="00297EED">
      <w:pPr>
        <w:pStyle w:val="ConsPlusNormal"/>
        <w:jc w:val="center"/>
      </w:pPr>
    </w:p>
    <w:p w:rsidR="00297EED" w:rsidRDefault="00297EED">
      <w:pPr>
        <w:pStyle w:val="ConsPlusNormal"/>
        <w:ind w:firstLine="540"/>
        <w:jc w:val="both"/>
      </w:pPr>
      <w:r>
        <w:t xml:space="preserve">1. Министерство здравоохранения Калининградской области (далее -Министерство) при осуществлении регионального государственного контроля (далее - региональный контроль)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иными федеральными законами и нормативными правовыми актами Российской Федерации, </w:t>
      </w:r>
      <w:hyperlink r:id="rId20" w:history="1">
        <w:r>
          <w:rPr>
            <w:color w:val="0000FF"/>
          </w:rPr>
          <w:t>Уставом</w:t>
        </w:r>
      </w:hyperlink>
      <w:r>
        <w:t xml:space="preserve"> (Основным Законом) Калининградской области, уставными законами Калининградской области, законами Калининградской области, иными нормативными правовыми актами Калининградской области.</w:t>
      </w:r>
    </w:p>
    <w:p w:rsidR="00297EED" w:rsidRDefault="00297EED">
      <w:pPr>
        <w:pStyle w:val="ConsPlusNormal"/>
        <w:ind w:firstLine="540"/>
        <w:jc w:val="both"/>
      </w:pPr>
      <w:r>
        <w:t>2. Министерство осуществляет свою деятельность во взаимодействии с федеральными органами исполнительной власти, их территориальными органами, органами прокуратуры, Калининградской областной Думой, органами исполнительной власти Калининградской области, органами местного самоуправления муниципальных образований Калининградской области и организациями.</w:t>
      </w:r>
    </w:p>
    <w:p w:rsidR="00297EED" w:rsidRDefault="00297EED">
      <w:pPr>
        <w:pStyle w:val="ConsPlusNormal"/>
        <w:ind w:firstLine="540"/>
        <w:jc w:val="both"/>
      </w:pPr>
      <w:r>
        <w:t>3. К полномочиям Министерства относятся:</w:t>
      </w:r>
    </w:p>
    <w:p w:rsidR="00297EED" w:rsidRDefault="00297EED">
      <w:pPr>
        <w:pStyle w:val="ConsPlusNormal"/>
        <w:ind w:firstLine="540"/>
        <w:jc w:val="both"/>
      </w:pPr>
      <w:r>
        <w:t>1) реализация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контроля;</w:t>
      </w:r>
    </w:p>
    <w:p w:rsidR="00297EED" w:rsidRDefault="00297EED">
      <w:pPr>
        <w:pStyle w:val="ConsPlusNormal"/>
        <w:ind w:firstLine="540"/>
        <w:jc w:val="both"/>
      </w:pPr>
      <w:r>
        <w:t xml:space="preserve">2) организация и осуществление регионального контроля в отношении организаций оптовой </w:t>
      </w:r>
      <w:r>
        <w:lastRenderedPageBreak/>
        <w:t>торговли лекарственными средствами, аптечных организаций, индивидуальных предпринимателей, имеющих лицензию на осуществление фармацевтической деятельности, медицинских организаций, имеющих лицензию на осуществление фармацевтической деятельности,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организации;</w:t>
      </w:r>
    </w:p>
    <w:p w:rsidR="00297EED" w:rsidRDefault="00297EED">
      <w:pPr>
        <w:pStyle w:val="ConsPlusNormal"/>
        <w:ind w:firstLine="540"/>
        <w:jc w:val="both"/>
      </w:pPr>
      <w:r>
        <w:t>3) разработка и утверждение административного регламента осуществления регионального контроля;</w:t>
      </w:r>
    </w:p>
    <w:p w:rsidR="00297EED" w:rsidRDefault="00297EED">
      <w:pPr>
        <w:pStyle w:val="ConsPlusNormal"/>
        <w:ind w:firstLine="540"/>
        <w:jc w:val="both"/>
      </w:pPr>
      <w:r>
        <w:t>4) организация и проведение мониторинга эффективности регионального контроля;</w:t>
      </w:r>
    </w:p>
    <w:p w:rsidR="00297EED" w:rsidRDefault="00297EED">
      <w:pPr>
        <w:pStyle w:val="ConsPlusNormal"/>
        <w:ind w:firstLine="540"/>
        <w:jc w:val="both"/>
      </w:pPr>
      <w:r>
        <w:t>5) осуществление иных предусмотренных федеральными законами, законами и иными нормативными правовыми актами Калининградской области полномочий.</w:t>
      </w:r>
    </w:p>
    <w:p w:rsidR="00297EED" w:rsidRDefault="00297EED">
      <w:pPr>
        <w:pStyle w:val="ConsPlusNormal"/>
        <w:ind w:firstLine="540"/>
        <w:jc w:val="both"/>
      </w:pPr>
      <w:r>
        <w:t>4. В целях реализации возложенных полномочий Министерство при осуществлении регионального контроля выполняет следующие функции:</w:t>
      </w:r>
    </w:p>
    <w:p w:rsidR="00297EED" w:rsidRDefault="00297EED">
      <w:pPr>
        <w:pStyle w:val="ConsPlusNormal"/>
        <w:ind w:firstLine="540"/>
        <w:jc w:val="both"/>
      </w:pPr>
      <w:r>
        <w:t>1) организует и проводит проверки организаций оптовой торговли, аптечных организаций, индивидуальных предпринимателей, имеющих лицензию на фармацевтическую деятельность;</w:t>
      </w:r>
    </w:p>
    <w:p w:rsidR="00297EED" w:rsidRDefault="00297EED">
      <w:pPr>
        <w:pStyle w:val="ConsPlusNormal"/>
        <w:ind w:firstLine="540"/>
        <w:jc w:val="both"/>
      </w:pPr>
      <w:r>
        <w:t>2) в пределах своей компетенции принимает меры при выявлении в деятельности организаций оптовой торговли, аптечных организаций, индивидуальных предпринимателей, имеющих лицензию на фармацевтическую деятельность, нарушений требований действующего законодательства:</w:t>
      </w:r>
    </w:p>
    <w:p w:rsidR="00297EED" w:rsidRDefault="00297EED">
      <w:pPr>
        <w:pStyle w:val="ConsPlusNormal"/>
        <w:ind w:firstLine="540"/>
        <w:jc w:val="both"/>
      </w:pPr>
      <w:r>
        <w:t>- выдает обязательные для исполнения предписания в случае выявления нарушений законодательства Российской Федерации об обращении лекарственных средств;</w:t>
      </w:r>
    </w:p>
    <w:p w:rsidR="00297EED" w:rsidRDefault="00297EED">
      <w:pPr>
        <w:pStyle w:val="ConsPlusNormal"/>
        <w:ind w:firstLine="540"/>
        <w:jc w:val="both"/>
      </w:pPr>
      <w:r>
        <w:t>- направляет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правонарушениях;</w:t>
      </w:r>
    </w:p>
    <w:p w:rsidR="00297EED" w:rsidRDefault="00297EED">
      <w:pPr>
        <w:pStyle w:val="ConsPlusNormal"/>
        <w:ind w:firstLine="540"/>
        <w:jc w:val="both"/>
      </w:pPr>
      <w:r>
        <w:t>- обращается в суд с исками, заявлениями о нарушениях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297EED" w:rsidRDefault="00297EED">
      <w:pPr>
        <w:pStyle w:val="ConsPlusNormal"/>
        <w:ind w:firstLine="540"/>
        <w:jc w:val="both"/>
      </w:pPr>
      <w:r>
        <w:t>- участвует в рассмотрении судом дел, связанных с применением и (или) нарушением законодательства Российской Федерации об обращении лекарственных средств;</w:t>
      </w:r>
    </w:p>
    <w:p w:rsidR="00297EED" w:rsidRDefault="00297EED">
      <w:pPr>
        <w:pStyle w:val="ConsPlusNormal"/>
        <w:ind w:firstLine="540"/>
        <w:jc w:val="both"/>
      </w:pPr>
      <w:r>
        <w:t>- размещает на официальном сайте Министерства в информационно-телекоммуникационной сети "Интернет" информацию о деятельности Министерства, связанной с осуществлением регионального контроля, в том числе о результатах проведенных проверок;</w:t>
      </w:r>
    </w:p>
    <w:p w:rsidR="00297EED" w:rsidRDefault="00297EED">
      <w:pPr>
        <w:pStyle w:val="ConsPlusNormal"/>
        <w:ind w:firstLine="540"/>
        <w:jc w:val="both"/>
      </w:pPr>
      <w:r>
        <w:t>3) осуществляет иные предусмотренные федеральными законами, законами и иными нормативными правовыми актами Калининградской области функции.</w:t>
      </w:r>
    </w:p>
    <w:p w:rsidR="00297EED" w:rsidRDefault="00297EED">
      <w:pPr>
        <w:pStyle w:val="ConsPlusNormal"/>
        <w:ind w:firstLine="540"/>
        <w:jc w:val="both"/>
      </w:pPr>
      <w:r>
        <w:t>5. Непосредственную деятельность по осуществлению регионального контроля реализует департамент лицензирования и контроля качества медицинской помощи Министерства.</w:t>
      </w:r>
    </w:p>
    <w:p w:rsidR="00297EED" w:rsidRDefault="00297EED">
      <w:pPr>
        <w:pStyle w:val="ConsPlusNormal"/>
        <w:ind w:firstLine="540"/>
        <w:jc w:val="both"/>
      </w:pPr>
      <w:r>
        <w:t>6. Перечень должностных лиц Министерства, уполномоченных на осуществление регионального контроля, определяется постановлением Правительства Калининградской области.</w:t>
      </w: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jc w:val="right"/>
        <w:outlineLvl w:val="0"/>
      </w:pPr>
      <w:r>
        <w:t>Приложение N 3</w:t>
      </w:r>
    </w:p>
    <w:p w:rsidR="00297EED" w:rsidRDefault="00297EED">
      <w:pPr>
        <w:pStyle w:val="ConsPlusNormal"/>
        <w:jc w:val="right"/>
      </w:pPr>
      <w:r>
        <w:t>к постановлению</w:t>
      </w:r>
    </w:p>
    <w:p w:rsidR="00297EED" w:rsidRDefault="00297EED">
      <w:pPr>
        <w:pStyle w:val="ConsPlusNormal"/>
        <w:jc w:val="right"/>
      </w:pPr>
      <w:r>
        <w:t>Правительства</w:t>
      </w:r>
    </w:p>
    <w:p w:rsidR="00297EED" w:rsidRDefault="00297EED">
      <w:pPr>
        <w:pStyle w:val="ConsPlusNormal"/>
        <w:jc w:val="right"/>
      </w:pPr>
      <w:r>
        <w:t>Калининградской области</w:t>
      </w:r>
    </w:p>
    <w:p w:rsidR="00297EED" w:rsidRDefault="00297EED">
      <w:pPr>
        <w:pStyle w:val="ConsPlusNormal"/>
        <w:jc w:val="right"/>
      </w:pPr>
      <w:r>
        <w:t>от 10 ноября 2015 г. N 628</w:t>
      </w: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Title"/>
        <w:jc w:val="center"/>
      </w:pPr>
      <w:bookmarkStart w:id="3" w:name="P130"/>
      <w:bookmarkEnd w:id="3"/>
      <w:r>
        <w:t>ПЕРЕЧЕНЬ</w:t>
      </w:r>
    </w:p>
    <w:p w:rsidR="00297EED" w:rsidRDefault="00297EED">
      <w:pPr>
        <w:pStyle w:val="ConsPlusTitle"/>
        <w:jc w:val="center"/>
      </w:pPr>
      <w:r>
        <w:t>должностных лиц Министерства здравоохранения Калининградской</w:t>
      </w:r>
    </w:p>
    <w:p w:rsidR="00297EED" w:rsidRDefault="00297EED">
      <w:pPr>
        <w:pStyle w:val="ConsPlusTitle"/>
        <w:jc w:val="center"/>
      </w:pPr>
      <w:r>
        <w:t>области, уполномоченных на осуществление регионального</w:t>
      </w:r>
    </w:p>
    <w:p w:rsidR="00297EED" w:rsidRDefault="00297EED">
      <w:pPr>
        <w:pStyle w:val="ConsPlusTitle"/>
        <w:jc w:val="center"/>
      </w:pPr>
      <w:r>
        <w:t>государственного контроля за применением цен</w:t>
      </w:r>
    </w:p>
    <w:p w:rsidR="00297EED" w:rsidRDefault="00297EED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297EED" w:rsidRDefault="00297EED">
      <w:pPr>
        <w:pStyle w:val="ConsPlusTitle"/>
        <w:jc w:val="center"/>
      </w:pPr>
      <w:r>
        <w:t>необходимых и важнейших лекарственных препаратов</w:t>
      </w:r>
    </w:p>
    <w:p w:rsidR="00297EED" w:rsidRDefault="00297EED">
      <w:pPr>
        <w:pStyle w:val="ConsPlusNormal"/>
        <w:jc w:val="center"/>
      </w:pPr>
    </w:p>
    <w:p w:rsidR="00297EED" w:rsidRDefault="00297EED">
      <w:pPr>
        <w:pStyle w:val="ConsPlusNormal"/>
        <w:ind w:firstLine="540"/>
        <w:jc w:val="both"/>
      </w:pPr>
      <w:r>
        <w:t>1. Начальник департамента лицензирования и контроля качества медицинской помощи Министерства здравоохранения Калининградской области.</w:t>
      </w:r>
    </w:p>
    <w:p w:rsidR="00297EED" w:rsidRDefault="00297EED">
      <w:pPr>
        <w:pStyle w:val="ConsPlusNormal"/>
        <w:ind w:firstLine="540"/>
        <w:jc w:val="both"/>
      </w:pPr>
      <w:r>
        <w:t>2. Начальник отдела лицензирования департамента лицензирования и контроля качества медицинской помощи Министерства здравоохранения Калининградской области.</w:t>
      </w:r>
    </w:p>
    <w:p w:rsidR="00297EED" w:rsidRDefault="00297EED">
      <w:pPr>
        <w:pStyle w:val="ConsPlusNormal"/>
        <w:ind w:firstLine="540"/>
        <w:jc w:val="both"/>
      </w:pPr>
      <w:r>
        <w:t>3. Заместитель начальника отдела лицензирования департамента лицензирования и контроля качества медицинской помощи Министерства здравоохранения Калининградской области.</w:t>
      </w:r>
    </w:p>
    <w:p w:rsidR="00297EED" w:rsidRDefault="00297EED">
      <w:pPr>
        <w:pStyle w:val="ConsPlusNormal"/>
        <w:ind w:firstLine="540"/>
        <w:jc w:val="both"/>
      </w:pPr>
      <w:r>
        <w:t>4. Ведущий консультант отдела лицензирования департамента лицензирования и контроля качества медицинской помощи Министерства здравоохранения Калининградской области.</w:t>
      </w: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jc w:val="right"/>
        <w:outlineLvl w:val="0"/>
      </w:pPr>
      <w:r>
        <w:t>Приложение N 4</w:t>
      </w:r>
    </w:p>
    <w:p w:rsidR="00297EED" w:rsidRDefault="00297EED">
      <w:pPr>
        <w:pStyle w:val="ConsPlusNormal"/>
        <w:jc w:val="right"/>
      </w:pPr>
      <w:r>
        <w:t>к постановлению</w:t>
      </w:r>
    </w:p>
    <w:p w:rsidR="00297EED" w:rsidRDefault="00297EED">
      <w:pPr>
        <w:pStyle w:val="ConsPlusNormal"/>
        <w:jc w:val="right"/>
      </w:pPr>
      <w:r>
        <w:t>Правительства</w:t>
      </w:r>
    </w:p>
    <w:p w:rsidR="00297EED" w:rsidRDefault="00297EED">
      <w:pPr>
        <w:pStyle w:val="ConsPlusNormal"/>
        <w:jc w:val="right"/>
      </w:pPr>
      <w:r>
        <w:t>Калининградской области</w:t>
      </w:r>
    </w:p>
    <w:p w:rsidR="00297EED" w:rsidRDefault="00297EED">
      <w:pPr>
        <w:pStyle w:val="ConsPlusNormal"/>
        <w:jc w:val="right"/>
      </w:pPr>
      <w:r>
        <w:t>от 10 ноября 2015 г. N 628</w:t>
      </w:r>
    </w:p>
    <w:p w:rsidR="00297EED" w:rsidRDefault="00297EED">
      <w:pPr>
        <w:pStyle w:val="ConsPlusNormal"/>
        <w:jc w:val="center"/>
      </w:pPr>
    </w:p>
    <w:p w:rsidR="00297EED" w:rsidRDefault="00297EED">
      <w:pPr>
        <w:pStyle w:val="ConsPlusTitle"/>
        <w:jc w:val="center"/>
      </w:pPr>
      <w:bookmarkStart w:id="4" w:name="P152"/>
      <w:bookmarkEnd w:id="4"/>
      <w:r>
        <w:t>ПЕРЕЧЕНЬ</w:t>
      </w:r>
    </w:p>
    <w:p w:rsidR="00297EED" w:rsidRDefault="00297EED">
      <w:pPr>
        <w:pStyle w:val="ConsPlusTitle"/>
        <w:jc w:val="center"/>
      </w:pPr>
      <w:r>
        <w:t>должностных лиц Министерства здравоохранения</w:t>
      </w:r>
    </w:p>
    <w:p w:rsidR="00297EED" w:rsidRDefault="00297EED">
      <w:pPr>
        <w:pStyle w:val="ConsPlusTitle"/>
        <w:jc w:val="center"/>
      </w:pPr>
      <w:r>
        <w:t>Калининградской области, имеющих право рассматривать дела</w:t>
      </w:r>
    </w:p>
    <w:p w:rsidR="00297EED" w:rsidRDefault="00297EED">
      <w:pPr>
        <w:pStyle w:val="ConsPlusTitle"/>
        <w:jc w:val="center"/>
      </w:pPr>
      <w:r>
        <w:t>об административном правонарушении, предусмотренном</w:t>
      </w:r>
    </w:p>
    <w:p w:rsidR="00297EED" w:rsidRDefault="00297EED">
      <w:pPr>
        <w:pStyle w:val="ConsPlusTitle"/>
        <w:jc w:val="center"/>
      </w:pPr>
      <w:hyperlink r:id="rId21" w:history="1">
        <w:r>
          <w:rPr>
            <w:color w:val="0000FF"/>
          </w:rPr>
          <w:t>статьей 14.6</w:t>
        </w:r>
      </w:hyperlink>
      <w:r>
        <w:t xml:space="preserve"> Кодекса Российской Федерации</w:t>
      </w:r>
    </w:p>
    <w:p w:rsidR="00297EED" w:rsidRDefault="00297EED">
      <w:pPr>
        <w:pStyle w:val="ConsPlusTitle"/>
        <w:jc w:val="center"/>
      </w:pPr>
      <w:r>
        <w:t>об административных правонарушениях</w:t>
      </w:r>
    </w:p>
    <w:p w:rsidR="00297EED" w:rsidRDefault="00297EED">
      <w:pPr>
        <w:pStyle w:val="ConsPlusNormal"/>
        <w:jc w:val="center"/>
      </w:pPr>
    </w:p>
    <w:p w:rsidR="00297EED" w:rsidRDefault="00297EED">
      <w:pPr>
        <w:pStyle w:val="ConsPlusNormal"/>
        <w:ind w:firstLine="540"/>
        <w:jc w:val="both"/>
      </w:pPr>
      <w:r>
        <w:t>1. Министр здравоохранения Калининградской области.</w:t>
      </w:r>
    </w:p>
    <w:p w:rsidR="00297EED" w:rsidRDefault="00297EED">
      <w:pPr>
        <w:pStyle w:val="ConsPlusNormal"/>
        <w:ind w:firstLine="540"/>
        <w:jc w:val="both"/>
      </w:pPr>
      <w:r>
        <w:t>2. Заместитель министра здравоохранения Калининградской области.</w:t>
      </w: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ind w:firstLine="540"/>
        <w:jc w:val="both"/>
      </w:pPr>
    </w:p>
    <w:p w:rsidR="00297EED" w:rsidRDefault="00297E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C31" w:rsidRDefault="00102C31"/>
    <w:sectPr w:rsidR="00102C31" w:rsidSect="0022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ED"/>
    <w:rsid w:val="00102C31"/>
    <w:rsid w:val="002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CE80-3496-484D-B974-EE987BC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7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7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7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75B30ADBA766C91354D7009B21AA5A91CC81AE80FR8b6K" TargetMode="External"/><Relationship Id="rId13" Type="http://schemas.openxmlformats.org/officeDocument/2006/relationships/hyperlink" Target="consultantplus://offline/ref=FE9CF5CB78EBC3EA3138F703E358BF8341506FA2BD7A61CF68122B54E513AFFE5B8743AA48838E1F1EDC04RDbAK" TargetMode="External"/><Relationship Id="rId18" Type="http://schemas.openxmlformats.org/officeDocument/2006/relationships/hyperlink" Target="consultantplus://offline/ref=FE9CF5CB78EBC3EA3138E90EF534E18A475A32A8B3766C91354D7009B2R1b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9CF5CB78EBC3EA3138E90EF534E18A475A32A8B3766C91354D7009B21AA5A91CC81AE80D89R8bAK" TargetMode="External"/><Relationship Id="rId7" Type="http://schemas.openxmlformats.org/officeDocument/2006/relationships/hyperlink" Target="consultantplus://offline/ref=FE9CF5CB78EBC3EA3138E90EF534E18A475B30ADBA766C91354D7009B21AA5A91CC81AE80FR8b9K" TargetMode="External"/><Relationship Id="rId12" Type="http://schemas.openxmlformats.org/officeDocument/2006/relationships/hyperlink" Target="consultantplus://offline/ref=FE9CF5CB78EBC3EA3138F703E358BF8341506FA2BD7A61CF68122B54E513AFFE5B8743AA48838E1F1EDC06RDbAK" TargetMode="External"/><Relationship Id="rId17" Type="http://schemas.openxmlformats.org/officeDocument/2006/relationships/hyperlink" Target="consultantplus://offline/ref=FE9CF5CB78EBC3EA3138E90EF534E18A475336AAB0293B9364187ER0b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9CF5CB78EBC3EA3138F703E358BF8341506FA2BD7A61CF68122B54E513AFFE5B8743AA48838E1F1EDC0ERDb5K" TargetMode="External"/><Relationship Id="rId20" Type="http://schemas.openxmlformats.org/officeDocument/2006/relationships/hyperlink" Target="consultantplus://offline/ref=FE9CF5CB78EBC3EA3138F703E358BF8341506FA2BD7864C56A122B54E513AFFE5B8743AA48838E1F1ED807RDb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CF5CB78EBC3EA3138E90EF534E18A475A32A8B3766C91354D7009B21AA5A91CC81AEC058CR8b8K" TargetMode="External"/><Relationship Id="rId11" Type="http://schemas.openxmlformats.org/officeDocument/2006/relationships/hyperlink" Target="consultantplus://offline/ref=FE9CF5CB78EBC3EA3138F703E358BF8341506FA2BD7A61CF68122B54E513AFFE5B8743AA48838E1F1EDD0FRDbDK" TargetMode="External"/><Relationship Id="rId5" Type="http://schemas.openxmlformats.org/officeDocument/2006/relationships/hyperlink" Target="consultantplus://offline/ref=FE9CF5CB78EBC3EA3138E90EF534E18A475A32AEB27D6C91354D7009B21AA5A91CC81AE80C8E8F1BR1b7K" TargetMode="External"/><Relationship Id="rId15" Type="http://schemas.openxmlformats.org/officeDocument/2006/relationships/hyperlink" Target="consultantplus://offline/ref=FE9CF5CB78EBC3EA3138F703E358BF8341506FA2BD7A61CF68122B54E513AFFE5B8743AA48838E1F1EDC0ERDb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E9CF5CB78EBC3EA3138E90EF534E18A475A32A8B3766C91354D7009B21AA5A91CC81AE80D89R8bAK" TargetMode="External"/><Relationship Id="rId19" Type="http://schemas.openxmlformats.org/officeDocument/2006/relationships/hyperlink" Target="consultantplus://offline/ref=FE9CF5CB78EBC3EA3138E90EF534E18A475A32AEB27D6C91354D7009B2R1bAK" TargetMode="External"/><Relationship Id="rId4" Type="http://schemas.openxmlformats.org/officeDocument/2006/relationships/hyperlink" Target="consultantplus://offline/ref=FE9CF5CB78EBC3EA3138E90EF534E18A475B30A8B9776C91354D7009B21AA5A91CC81AE80C8E881BR1bFK" TargetMode="External"/><Relationship Id="rId9" Type="http://schemas.openxmlformats.org/officeDocument/2006/relationships/hyperlink" Target="consultantplus://offline/ref=FE9CF5CB78EBC3EA3138E90EF534E18A445C38ABBB7A6C91354D7009B2R1bAK" TargetMode="External"/><Relationship Id="rId14" Type="http://schemas.openxmlformats.org/officeDocument/2006/relationships/hyperlink" Target="consultantplus://offline/ref=FE9CF5CB78EBC3EA3138F703E358BF8341506FA2BD7A61CF68122B54E513AFFE5B8743AA48838E1F1EDB05RDbA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Светлана Александровна</dc:creator>
  <cp:keywords/>
  <dc:description/>
  <cp:lastModifiedBy>Разумова Светлана Александровна</cp:lastModifiedBy>
  <cp:revision>1</cp:revision>
  <dcterms:created xsi:type="dcterms:W3CDTF">2017-04-03T10:27:00Z</dcterms:created>
  <dcterms:modified xsi:type="dcterms:W3CDTF">2017-04-03T10:28:00Z</dcterms:modified>
</cp:coreProperties>
</file>